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74" w:type="dxa"/>
        <w:tblInd w:w="142" w:type="dxa"/>
        <w:tblLook w:val="04A0" w:firstRow="1" w:lastRow="0" w:firstColumn="1" w:lastColumn="0" w:noHBand="0" w:noVBand="1"/>
      </w:tblPr>
      <w:tblGrid>
        <w:gridCol w:w="10206"/>
        <w:gridCol w:w="236"/>
        <w:gridCol w:w="2088"/>
        <w:gridCol w:w="1866"/>
        <w:gridCol w:w="1412"/>
        <w:gridCol w:w="1766"/>
      </w:tblGrid>
      <w:tr w:rsidR="009A193D" w:rsidRPr="009A193D" w:rsidTr="005B3DCB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182" w:rsidRDefault="009C3D65" w:rsidP="005B3DCB">
            <w:pPr>
              <w:pStyle w:val="ae"/>
              <w:tabs>
                <w:tab w:val="left" w:pos="98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F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связи  с вероятными изменениями туристических направлений в сторону стран Юго-Восточной Азии, Латинской Америки отхваченных</w:t>
            </w:r>
            <w:r w:rsidR="005B3D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5F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эпидемическим процессом лихорадок</w:t>
            </w:r>
            <w:r w:rsidR="00BC41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C5F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не исключается возможность завоза инфекции</w:t>
            </w:r>
            <w:r w:rsidR="005B3D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5F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 территорию </w:t>
            </w:r>
            <w:r w:rsidR="005B3D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BC5F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вердловской области.</w:t>
            </w:r>
            <w:r w:rsidR="005B3D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56FFB" w:rsidRDefault="00556FFB" w:rsidP="005B3DCB">
            <w:pPr>
              <w:pStyle w:val="ae"/>
              <w:tabs>
                <w:tab w:val="left" w:pos="9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556FFB">
              <w:rPr>
                <w:rFonts w:ascii="Times New Roman" w:hAnsi="Times New Roman" w:cs="Times New Roman"/>
                <w:b/>
                <w:sz w:val="28"/>
                <w:szCs w:val="28"/>
              </w:rPr>
              <w:t>ихорадка 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027" w:rsidRPr="00C73641" w:rsidRDefault="00031027" w:rsidP="005B3DCB">
            <w:pPr>
              <w:pStyle w:val="ae"/>
              <w:tabs>
                <w:tab w:val="left" w:pos="9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 человека этот флавивирус вызывает заболевание, известное как лихорадка Зика, этиологически родственное желтой лихорадке, лихорадкам Денге, Западного Нила и чикунгунья, которые также развиваются вследствие поражения флавивирусами.</w:t>
            </w:r>
            <w:r w:rsidR="00BC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Специалисты считают, что комары заражаются, когда кусают человека, уже инфицированного вирусом. Матери, инфицированные вирусом Зика, в течение какого-то времени после заражения могут передать вирус своему младенцу, отчего дети рождаются с неврологической патологией в виде уменьшения размеров черепа и головного мозга (микроцефалии). В 2015 году в 14-ти штатах Бразилии было зарегистрировано 1248 подобных случаев (в 2014-м было лишь 59 случаев).</w:t>
            </w:r>
            <w:r w:rsidR="00BC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 xml:space="preserve"> В 2009 году было доказано, что вирус Зика может передаваться половым путем от человека к человеку</w:t>
            </w:r>
            <w:r w:rsidR="0055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027" w:rsidRPr="00C73641" w:rsidRDefault="00031027" w:rsidP="005B3DCB">
            <w:pPr>
              <w:pStyle w:val="ae"/>
              <w:tabs>
                <w:tab w:val="left" w:pos="9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641">
              <w:rPr>
                <w:rFonts w:ascii="Times New Roman" w:hAnsi="Times New Roman" w:cs="Times New Roman"/>
                <w:b/>
                <w:sz w:val="24"/>
                <w:szCs w:val="24"/>
              </w:rPr>
              <w:t>Симптомы</w:t>
            </w:r>
            <w:r w:rsidR="00C73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Инкубационный период заражения вирусом Зика колеблется от 3 до 12 дней после укуса зараженного комара. И примерно в 70% случаев инфекция протекает бессимптомно.</w:t>
            </w:r>
          </w:p>
          <w:p w:rsidR="00031027" w:rsidRPr="00C73641" w:rsidRDefault="00031027" w:rsidP="005B3DCB">
            <w:pPr>
              <w:pStyle w:val="ae"/>
              <w:tabs>
                <w:tab w:val="left" w:pos="9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Клинические симптомы поражения вирусом Зика включают:</w:t>
            </w:r>
            <w:r w:rsidR="00BC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незначительные головные боли;</w:t>
            </w:r>
            <w:r w:rsidR="00C7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общее недомогание;</w:t>
            </w:r>
            <w:r w:rsidR="00C73641" w:rsidRPr="00C73641">
              <w:rPr>
                <w:rFonts w:ascii="Times New Roman" w:hAnsi="Times New Roman" w:cs="Times New Roman"/>
                <w:sz w:val="24"/>
                <w:szCs w:val="24"/>
              </w:rPr>
              <w:t xml:space="preserve"> лихорадку;</w:t>
            </w:r>
            <w:r w:rsidR="00451A68" w:rsidRPr="00C73641">
              <w:rPr>
                <w:rFonts w:ascii="Times New Roman" w:hAnsi="Times New Roman" w:cs="Times New Roman"/>
                <w:sz w:val="24"/>
                <w:szCs w:val="24"/>
              </w:rPr>
              <w:t xml:space="preserve"> боль в области орбит глаз;</w:t>
            </w:r>
            <w:r w:rsidR="00451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A68" w:rsidRPr="00C73641">
              <w:rPr>
                <w:rFonts w:ascii="Times New Roman" w:hAnsi="Times New Roman" w:cs="Times New Roman"/>
                <w:sz w:val="24"/>
                <w:szCs w:val="24"/>
              </w:rPr>
              <w:t>непереносимость яркого света.</w:t>
            </w:r>
            <w:r w:rsidR="00BC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зудящую макулярную или папулезную сыпь на коже (сначала сыпь на лице и затем распространяется по всему телу);</w:t>
            </w:r>
            <w:r w:rsidR="00BC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боль в мышцах и суставах с возможным отеком мелких суставов;</w:t>
            </w:r>
            <w:r w:rsidR="00C7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гиперемию и воспаление конъюнктивы (конъюнктивит);</w:t>
            </w:r>
          </w:p>
          <w:p w:rsidR="00031027" w:rsidRPr="00C73641" w:rsidRDefault="00031027" w:rsidP="005B3DCB">
            <w:pPr>
              <w:pStyle w:val="ae"/>
              <w:tabs>
                <w:tab w:val="left" w:pos="9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В редких случаях отмечаются диспептические симптомы. Первый признак лихорадки Зика – легкая головная боль, повышение температуры до +38,5°С и прогрессирующая сыпь. Новые высыпания продолжаются в течение первых трех дней, примерно пять дней держится лихорадка. Затем температура нормализуется, и остается только сыпь, которая тоже постепенно проходит.</w:t>
            </w:r>
          </w:p>
          <w:p w:rsidR="00031027" w:rsidRPr="00C73641" w:rsidRDefault="00031027" w:rsidP="005B3DCB">
            <w:pPr>
              <w:pStyle w:val="ae"/>
              <w:tabs>
                <w:tab w:val="left" w:pos="981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лихорадки Зика основывается, прежде всего, на выявлении вирусной РНК из клинических образцов крови больных.</w:t>
            </w:r>
            <w:r w:rsidR="00C7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Основные диагностические методы: обнаружение нуклеиновых кислот в сыворотке крови (в первые три дня появления симптомов), а также в слюне или моче (в течение первых 3-10 дней с момента проявления симптоматики)</w:t>
            </w:r>
            <w:r w:rsidR="00BC5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641" w:rsidRPr="00C73641" w:rsidRDefault="00031027" w:rsidP="005B3DCB">
            <w:pPr>
              <w:pStyle w:val="ae"/>
              <w:tabs>
                <w:tab w:val="left" w:pos="9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Специфического </w:t>
            </w:r>
            <w:r w:rsidRPr="00556FFB">
              <w:rPr>
                <w:rFonts w:ascii="Times New Roman" w:hAnsi="Times New Roman" w:cs="Times New Roman"/>
                <w:b/>
                <w:sz w:val="24"/>
                <w:szCs w:val="24"/>
              </w:rPr>
              <w:t>лечения в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ируса Зика нет, вакцина или же профилактические средства на сегодняшний день также отсутствуют.</w:t>
            </w:r>
            <w:r w:rsidR="0055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641" w:rsidRPr="00C73641">
              <w:rPr>
                <w:rFonts w:ascii="Times New Roman" w:hAnsi="Times New Roman" w:cs="Times New Roman"/>
                <w:sz w:val="24"/>
                <w:szCs w:val="24"/>
              </w:rPr>
              <w:t>Так что проводится исключительно симптоматическое лечение, направленное, главным образом, на снижение боли и лихорадки – применяя жаропонижающие и болеутоляющие средства. Чаще всего рекомендуется Парацетамол: по 350-500 мг до четырех раз в сутки. Препарат может вызывать побочные эффекты в виде тошноты, боли в области желудка, снижения сердечного ритма и нарушений сна. Парацетамол противопоказан при недостаточности почек и печени, а также во время беременности.</w:t>
            </w:r>
            <w:r w:rsidR="0055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641" w:rsidRPr="00C73641">
              <w:rPr>
                <w:rFonts w:ascii="Times New Roman" w:hAnsi="Times New Roman" w:cs="Times New Roman"/>
                <w:sz w:val="24"/>
                <w:szCs w:val="24"/>
              </w:rPr>
              <w:t>А зуд советуют снимать с помощью антигистаминных препаратов (Тавегила, Супрастина и др.). Также нужно пить больше жидкости, чтобы предотвратить обезвоживание организма.</w:t>
            </w:r>
          </w:p>
          <w:p w:rsidR="00C73641" w:rsidRPr="00C73641" w:rsidRDefault="00C73641" w:rsidP="005B3DCB">
            <w:pPr>
              <w:pStyle w:val="ae"/>
              <w:tabs>
                <w:tab w:val="left" w:pos="9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Специалисты CDC и американского Национального центра по новым и зоонозным инфекционным болезням (NCEZID) – во избежание риска кровотечений – не рекомендуют применение Аспирина и другие нестероидные противовоспалительные препараты (НПВП) до тех пор, пока не будет исключена геморрагическая лихорадка.</w:t>
            </w:r>
          </w:p>
          <w:p w:rsidR="00C73641" w:rsidRPr="00C73641" w:rsidRDefault="00C73641" w:rsidP="005B3DCB">
            <w:pPr>
              <w:pStyle w:val="ae"/>
              <w:tabs>
                <w:tab w:val="left" w:pos="9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1A6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 xml:space="preserve"> заражения вирусом Зика включает индивидуальной защиты от укусов комаров:</w:t>
            </w:r>
          </w:p>
          <w:p w:rsidR="00BC4182" w:rsidRPr="009A193D" w:rsidRDefault="00C73641" w:rsidP="00BC4182">
            <w:pPr>
              <w:pStyle w:val="ae"/>
              <w:tabs>
                <w:tab w:val="left" w:pos="981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носить одежду, закрывающую тело;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использовать репелленты;</w:t>
            </w:r>
            <w:r w:rsidR="00BC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использовать противомоскитные сетки и экраны на окнах, чтобы препятствовать проникновению комаров в помещения;</w:t>
            </w:r>
            <w:r w:rsidR="00BC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уничтожать комаров и места их размножения.</w:t>
            </w:r>
            <w:r w:rsidR="00BC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Поскольку комары-переносчики семейства Aedes активны днем, рекомендуется тех, кто спит в дневное время (особенно маленьких детей, больных или пожилых людей) защищать противомоскитными сетками, обработанными инсектицидами.</w:t>
            </w:r>
            <w:r w:rsidR="00BC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Большинство людей, инфицированных ZIKV, полностью выздоравливают без серьезных осложнений, и на сегодняшний день не было зарегистрировано ни одного смертельного случая, связанного с вирусом Зика.</w:t>
            </w:r>
            <w:r w:rsidR="00BC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Однако прогноз относительно распространения данной инфекции малоутешительный. До 2007 года вирус Зика давал вспышки лихорадки в тропической Африке и в некоторых районах Юго-Восточной Азии, после чего он перекинулся на некоторые острова Тихоокеанского региона.</w:t>
            </w:r>
            <w:r w:rsidR="00451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В апреле 2015 году данный вирус был впервые зарегистрирован в Южной Америке. Лихорадка Зика рассматривается как интенсивно распространяющееся инфекционное заболевание: его распространение отмечено в Бразилии, Чили, Колумбии, Сальвадоре, Гватемале, Мексике, Парагвае и Венесуэле.</w:t>
            </w:r>
            <w:r w:rsidR="000A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41">
              <w:rPr>
                <w:rFonts w:ascii="Times New Roman" w:hAnsi="Times New Roman" w:cs="Times New Roman"/>
                <w:sz w:val="24"/>
                <w:szCs w:val="24"/>
              </w:rPr>
              <w:t xml:space="preserve">Как отмечается в сообщении PANO, вирус Зика может вызывать врожденные пороки развития у новорожденных – </w:t>
            </w:r>
            <w:hyperlink r:id="rId8" w:history="1">
              <w:r w:rsidRPr="00C7364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микроцефалию</w:t>
              </w:r>
            </w:hyperlink>
            <w:r w:rsidRPr="00C73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93D" w:rsidRPr="009A193D" w:rsidRDefault="009A193D" w:rsidP="009A1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93D" w:rsidRPr="009A193D" w:rsidRDefault="009A193D" w:rsidP="009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93D" w:rsidRPr="009A193D" w:rsidRDefault="009A193D" w:rsidP="009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93D" w:rsidRPr="009A193D" w:rsidRDefault="009A193D" w:rsidP="009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93D" w:rsidRPr="009A193D" w:rsidRDefault="009A193D" w:rsidP="009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93D" w:rsidRDefault="009A193D" w:rsidP="00796ECB"/>
    <w:sectPr w:rsidR="009A193D" w:rsidSect="00BC4182">
      <w:pgSz w:w="11906" w:h="16838"/>
      <w:pgMar w:top="567" w:right="425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C4" w:rsidRDefault="000409C4" w:rsidP="001C3960">
      <w:pPr>
        <w:spacing w:after="0" w:line="240" w:lineRule="auto"/>
      </w:pPr>
      <w:r>
        <w:separator/>
      </w:r>
    </w:p>
  </w:endnote>
  <w:endnote w:type="continuationSeparator" w:id="0">
    <w:p w:rsidR="000409C4" w:rsidRDefault="000409C4" w:rsidP="001C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C4" w:rsidRDefault="000409C4" w:rsidP="001C3960">
      <w:pPr>
        <w:spacing w:after="0" w:line="240" w:lineRule="auto"/>
      </w:pPr>
      <w:r>
        <w:separator/>
      </w:r>
    </w:p>
  </w:footnote>
  <w:footnote w:type="continuationSeparator" w:id="0">
    <w:p w:rsidR="000409C4" w:rsidRDefault="000409C4" w:rsidP="001C3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43939"/>
    <w:multiLevelType w:val="multilevel"/>
    <w:tmpl w:val="DC62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7349"/>
    <w:multiLevelType w:val="hybridMultilevel"/>
    <w:tmpl w:val="EFF0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4CB4"/>
    <w:multiLevelType w:val="multilevel"/>
    <w:tmpl w:val="CF82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F7478"/>
    <w:multiLevelType w:val="multilevel"/>
    <w:tmpl w:val="EEEC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6F13ED"/>
    <w:multiLevelType w:val="multilevel"/>
    <w:tmpl w:val="5F28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F6DB3"/>
    <w:multiLevelType w:val="hybridMultilevel"/>
    <w:tmpl w:val="83B4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177A4"/>
    <w:multiLevelType w:val="hybridMultilevel"/>
    <w:tmpl w:val="93664F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91"/>
    <w:rsid w:val="00031027"/>
    <w:rsid w:val="000409C4"/>
    <w:rsid w:val="00090FB4"/>
    <w:rsid w:val="000A4FBD"/>
    <w:rsid w:val="000C2AE1"/>
    <w:rsid w:val="00100AAD"/>
    <w:rsid w:val="001C3960"/>
    <w:rsid w:val="001D0590"/>
    <w:rsid w:val="002678D9"/>
    <w:rsid w:val="003317AF"/>
    <w:rsid w:val="003522B3"/>
    <w:rsid w:val="003977D7"/>
    <w:rsid w:val="003C799B"/>
    <w:rsid w:val="00451A68"/>
    <w:rsid w:val="00452FDE"/>
    <w:rsid w:val="004E2139"/>
    <w:rsid w:val="00556FFB"/>
    <w:rsid w:val="00586A69"/>
    <w:rsid w:val="005A17D4"/>
    <w:rsid w:val="005B3DCB"/>
    <w:rsid w:val="005E68A7"/>
    <w:rsid w:val="00621671"/>
    <w:rsid w:val="00636BB7"/>
    <w:rsid w:val="00644D02"/>
    <w:rsid w:val="007101D7"/>
    <w:rsid w:val="00796ECB"/>
    <w:rsid w:val="007C713F"/>
    <w:rsid w:val="007D1F34"/>
    <w:rsid w:val="008605E0"/>
    <w:rsid w:val="008F2C3D"/>
    <w:rsid w:val="00954B8E"/>
    <w:rsid w:val="00966902"/>
    <w:rsid w:val="00997457"/>
    <w:rsid w:val="009A193D"/>
    <w:rsid w:val="009C3D65"/>
    <w:rsid w:val="00A340E0"/>
    <w:rsid w:val="00A56C9D"/>
    <w:rsid w:val="00AA628C"/>
    <w:rsid w:val="00B62286"/>
    <w:rsid w:val="00B74AD4"/>
    <w:rsid w:val="00B84158"/>
    <w:rsid w:val="00BC4182"/>
    <w:rsid w:val="00BC5F0C"/>
    <w:rsid w:val="00C73641"/>
    <w:rsid w:val="00C84BB7"/>
    <w:rsid w:val="00C97B27"/>
    <w:rsid w:val="00DA6EC3"/>
    <w:rsid w:val="00DC0191"/>
    <w:rsid w:val="00DC66E1"/>
    <w:rsid w:val="00E114B0"/>
    <w:rsid w:val="00E22462"/>
    <w:rsid w:val="00E32347"/>
    <w:rsid w:val="00E47F33"/>
    <w:rsid w:val="00E80151"/>
    <w:rsid w:val="00EE0DAB"/>
    <w:rsid w:val="00FA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31C38-A719-4198-988F-9565E5FE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4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9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46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16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960"/>
  </w:style>
  <w:style w:type="paragraph" w:styleId="a9">
    <w:name w:val="footer"/>
    <w:basedOn w:val="a"/>
    <w:link w:val="aa"/>
    <w:uiPriority w:val="99"/>
    <w:unhideWhenUsed/>
    <w:rsid w:val="001C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960"/>
  </w:style>
  <w:style w:type="character" w:styleId="ab">
    <w:name w:val="Hyperlink"/>
    <w:basedOn w:val="a0"/>
    <w:uiPriority w:val="99"/>
    <w:semiHidden/>
    <w:unhideWhenUsed/>
    <w:rsid w:val="008F2C3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F2C3D"/>
    <w:rPr>
      <w:color w:val="800080"/>
      <w:u w:val="single"/>
    </w:rPr>
  </w:style>
  <w:style w:type="paragraph" w:customStyle="1" w:styleId="font5">
    <w:name w:val="font5"/>
    <w:basedOn w:val="a"/>
    <w:rsid w:val="008F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F2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F2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F2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F2C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8F2C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8F2C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8F2C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8F2C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F2C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2C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F2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F2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F2C3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F2C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F2C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F2C3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F2C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8F2C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F2C3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F2C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F2C3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F2C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F2C3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F2C3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F2C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F2C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F2C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8F2C3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8F2C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8F2C3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8F2C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8F2C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F2C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F2C3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F2C3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F2C3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102">
    <w:name w:val="xl102"/>
    <w:basedOn w:val="a"/>
    <w:rsid w:val="008F2C3D"/>
    <w:pPr>
      <w:pBdr>
        <w:left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103">
    <w:name w:val="xl103"/>
    <w:basedOn w:val="a"/>
    <w:rsid w:val="008F2C3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F2C3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F2C3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8F2C3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8F2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F2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F2C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F2C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F2C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F2C3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8F2C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8F2C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F2C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B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95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editsection1">
    <w:name w:val="mw-editsection1"/>
    <w:basedOn w:val="a0"/>
    <w:rsid w:val="00954B8E"/>
  </w:style>
  <w:style w:type="character" w:customStyle="1" w:styleId="mw-editsection-bracket">
    <w:name w:val="mw-editsection-bracket"/>
    <w:basedOn w:val="a0"/>
    <w:rsid w:val="00954B8E"/>
  </w:style>
  <w:style w:type="character" w:customStyle="1" w:styleId="mw-editsection-divider1">
    <w:name w:val="mw-editsection-divider1"/>
    <w:basedOn w:val="a0"/>
    <w:rsid w:val="00954B8E"/>
    <w:rPr>
      <w:color w:val="555555"/>
    </w:rPr>
  </w:style>
  <w:style w:type="character" w:customStyle="1" w:styleId="toctoggle">
    <w:name w:val="toctoggle"/>
    <w:basedOn w:val="a0"/>
    <w:rsid w:val="00954B8E"/>
  </w:style>
  <w:style w:type="character" w:customStyle="1" w:styleId="tocnumber2">
    <w:name w:val="tocnumber2"/>
    <w:basedOn w:val="a0"/>
    <w:rsid w:val="00954B8E"/>
  </w:style>
  <w:style w:type="character" w:customStyle="1" w:styleId="toctext">
    <w:name w:val="toctext"/>
    <w:basedOn w:val="a0"/>
    <w:rsid w:val="00954B8E"/>
  </w:style>
  <w:style w:type="character" w:customStyle="1" w:styleId="mw-headline">
    <w:name w:val="mw-headline"/>
    <w:basedOn w:val="a0"/>
    <w:rsid w:val="00954B8E"/>
  </w:style>
  <w:style w:type="paragraph" w:styleId="ae">
    <w:name w:val="No Spacing"/>
    <w:uiPriority w:val="1"/>
    <w:qFormat/>
    <w:rsid w:val="00954B8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C79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Body Text"/>
    <w:basedOn w:val="a"/>
    <w:link w:val="af0"/>
    <w:semiHidden/>
    <w:unhideWhenUsed/>
    <w:rsid w:val="008605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8605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3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54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11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12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5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78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58821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21450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291541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805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5612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71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07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5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44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71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57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67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143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831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16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8309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148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ive.com.ua/health/mikrocefaliya_80286i1594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1C97-9A28-485B-B9C9-45BC465A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</dc:creator>
  <cp:keywords/>
  <dc:description/>
  <cp:lastModifiedBy>Epidem</cp:lastModifiedBy>
  <cp:revision>2</cp:revision>
  <cp:lastPrinted>2016-01-22T07:10:00Z</cp:lastPrinted>
  <dcterms:created xsi:type="dcterms:W3CDTF">2019-07-24T05:38:00Z</dcterms:created>
  <dcterms:modified xsi:type="dcterms:W3CDTF">2019-07-24T05:38:00Z</dcterms:modified>
</cp:coreProperties>
</file>